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28"/>
          <w:szCs w:val="28"/>
        </w:rPr>
      </w:pPr>
      <w:r>
        <w:rPr>
          <w:b w:val="1"/>
          <w:bCs w:val="1"/>
          <w:sz w:val="28"/>
          <w:szCs w:val="28"/>
          <w:rtl w:val="0"/>
          <w:lang w:val="en-US"/>
        </w:rPr>
        <w:t>Terms &amp; Conditions</w:t>
      </w:r>
    </w:p>
    <w:p>
      <w:pPr>
        <w:pStyle w:val="Body"/>
        <w:spacing w:after="0"/>
      </w:pPr>
      <w:r>
        <w:rPr>
          <w:rtl w:val="0"/>
          <w:lang w:val="en-US"/>
        </w:rPr>
        <w:t xml:space="preserve">Unethical Messaging Is Forbidden by Sendpk.com / Bulksms.com.pk Or Any Other Portal Provided by </w:t>
      </w:r>
      <w:r>
        <w:rPr>
          <w:b w:val="1"/>
          <w:bCs w:val="1"/>
          <w:rtl w:val="0"/>
        </w:rPr>
        <w:t>SENDPK.COM</w:t>
      </w:r>
      <w:r>
        <w:rPr>
          <w:rtl w:val="0"/>
        </w:rPr>
        <w:t>.</w:t>
      </w:r>
      <w:r>
        <w:rPr>
          <w:rFonts w:ascii="Arial" w:hAnsi="Arial"/>
          <w:outline w:val="0"/>
          <w:color w:val="2f5496"/>
          <w:u w:color="2f5496"/>
          <w:shd w:val="clear" w:color="auto" w:fill="ffffff"/>
          <w:rtl w:val="0"/>
          <w14:textFill>
            <w14:solidFill>
              <w14:srgbClr w14:val="2F5496"/>
            </w14:solidFill>
          </w14:textFill>
        </w:rPr>
        <w:t xml:space="preserve"> </w:t>
      </w:r>
      <w:r>
        <w:rPr>
          <w:rtl w:val="0"/>
          <w:lang w:val="en-US"/>
        </w:rPr>
        <w:t>Any traffic transmitted/broadcast through this channel including but not limited to API, Portal shall be subjected to below mentioned terms and conditions, you are hereby authorizing to comply with all laws and procedures underlined here, you are also authorizing that Sendpk.com / Bulksms.com.pk or it</w:t>
      </w:r>
      <w:r>
        <w:rPr>
          <w:rtl w:val="1"/>
        </w:rPr>
        <w:t>’</w:t>
      </w:r>
      <w:r>
        <w:rPr>
          <w:rtl w:val="0"/>
          <w:lang w:val="en-US"/>
        </w:rPr>
        <w:t>s technology/broadcast media partners shall sue for the damages caused on violation/breaching of the undermentioned terms and conditions. Unethical Messaging Includes (But Is Not Restricted To) Communications Which Are:</w:t>
      </w:r>
    </w:p>
    <w:p>
      <w:pPr>
        <w:pStyle w:val="Body"/>
        <w:spacing w:after="0"/>
      </w:pPr>
    </w:p>
    <w:p>
      <w:pPr>
        <w:pStyle w:val="List Paragraph"/>
        <w:numPr>
          <w:ilvl w:val="0"/>
          <w:numId w:val="2"/>
        </w:numPr>
        <w:spacing w:after="0"/>
        <w:rPr>
          <w:lang w:val="en-US"/>
        </w:rPr>
      </w:pPr>
      <w:r>
        <w:rPr>
          <w:rtl w:val="0"/>
          <w:lang w:val="en-US"/>
        </w:rPr>
        <w:t>Infringe Individual Privacy.</w:t>
      </w:r>
    </w:p>
    <w:p>
      <w:pPr>
        <w:pStyle w:val="List Paragraph"/>
        <w:numPr>
          <w:ilvl w:val="0"/>
          <w:numId w:val="2"/>
        </w:numPr>
        <w:bidi w:val="0"/>
        <w:spacing w:after="0"/>
        <w:ind w:right="0"/>
        <w:jc w:val="left"/>
        <w:rPr>
          <w:rtl w:val="0"/>
          <w:lang w:val="en-US"/>
        </w:rPr>
      </w:pPr>
      <w:r>
        <w:rPr>
          <w:rtl w:val="0"/>
          <w:lang w:val="en-US"/>
        </w:rPr>
        <w:t>Unsolicited Messages are prohibited.</w:t>
      </w:r>
    </w:p>
    <w:p>
      <w:pPr>
        <w:pStyle w:val="List Paragraph"/>
        <w:numPr>
          <w:ilvl w:val="0"/>
          <w:numId w:val="2"/>
        </w:numPr>
        <w:spacing w:after="0"/>
        <w:rPr>
          <w:lang w:val="en-US"/>
        </w:rPr>
      </w:pPr>
      <w:r>
        <w:rPr>
          <w:rtl w:val="0"/>
          <w:lang w:val="en-US"/>
        </w:rPr>
        <w:t>Pornographic, Or Which Include Sexually Explicit Content, Include Offensive Text or Images.</w:t>
      </w:r>
    </w:p>
    <w:p>
      <w:pPr>
        <w:pStyle w:val="List Paragraph"/>
        <w:numPr>
          <w:ilvl w:val="0"/>
          <w:numId w:val="2"/>
        </w:numPr>
        <w:spacing w:after="0"/>
        <w:rPr>
          <w:lang w:val="en-US"/>
        </w:rPr>
      </w:pPr>
      <w:r>
        <w:rPr>
          <w:rtl w:val="0"/>
          <w:lang w:val="en-US"/>
        </w:rPr>
        <w:t>Incite Hatred, Whether Based on Race, Religion, Gender, Sexuality or Otherwise, Demonstrate Gratuitous Violence or Promote, Encourage or Facilitate Violence.</w:t>
      </w:r>
    </w:p>
    <w:p>
      <w:pPr>
        <w:pStyle w:val="List Paragraph"/>
        <w:numPr>
          <w:ilvl w:val="0"/>
          <w:numId w:val="2"/>
        </w:numPr>
        <w:spacing w:after="0"/>
        <w:rPr>
          <w:lang w:val="en-US"/>
        </w:rPr>
      </w:pPr>
      <w:r>
        <w:rPr>
          <w:rtl w:val="0"/>
          <w:lang w:val="en-US"/>
        </w:rPr>
        <w:t xml:space="preserve">Promote, Encourage or Facilitate Terrorism or Other Activities Contrary to Any Nation's Security. Discriminate Against Any Specific Social Group or Otherwise Exploit Vulnerable Sections of Society. Promote, Facilitate or Encourage Illegal Activity, Misleading, Defamatory, Or That Contain Illegal, Or Otherwise Actionable Content. </w:t>
      </w:r>
    </w:p>
    <w:p>
      <w:pPr>
        <w:pStyle w:val="List Paragraph"/>
        <w:numPr>
          <w:ilvl w:val="0"/>
          <w:numId w:val="2"/>
        </w:numPr>
        <w:spacing w:after="0"/>
        <w:rPr>
          <w:lang w:val="en-US"/>
        </w:rPr>
      </w:pPr>
      <w:r>
        <w:rPr>
          <w:rtl w:val="0"/>
          <w:lang w:val="en-US"/>
        </w:rPr>
        <w:t>We will not offer any Prize / Inami / Promotional Scheme / Lottery / Lucky Draw / Game of Chance etc. To our customers through this service.</w:t>
      </w:r>
    </w:p>
    <w:p>
      <w:pPr>
        <w:pStyle w:val="List Paragraph"/>
        <w:numPr>
          <w:ilvl w:val="0"/>
          <w:numId w:val="2"/>
        </w:numPr>
        <w:spacing w:after="0"/>
        <w:rPr>
          <w:lang w:val="en-US"/>
        </w:rPr>
      </w:pPr>
      <w:r>
        <w:rPr>
          <w:rtl w:val="0"/>
          <w:lang w:val="en-US"/>
        </w:rPr>
        <w:t>International (Grey Route) SMS Traffic Not Allow &amp; Heavy Penalty Will be Imposed If Violates.</w:t>
      </w:r>
    </w:p>
    <w:p>
      <w:pPr>
        <w:pStyle w:val="List Paragraph"/>
        <w:numPr>
          <w:ilvl w:val="0"/>
          <w:numId w:val="2"/>
        </w:numPr>
        <w:spacing w:after="0"/>
        <w:rPr>
          <w:lang w:val="en-US"/>
        </w:rPr>
      </w:pPr>
      <w:r>
        <w:rPr>
          <w:rtl w:val="0"/>
          <w:lang w:val="en-US"/>
        </w:rPr>
        <w:t>All Account Actions Are Logged &amp; Deemed to Be the Responsibility of The Account Holder. It Is Your Responsibility to Ensure That Your Login Details Remain Secure &amp; That Your Account Is Not Used by Any Other Person.</w:t>
      </w:r>
    </w:p>
    <w:p>
      <w:pPr>
        <w:pStyle w:val="Body"/>
        <w:rPr>
          <w:b w:val="1"/>
          <w:bCs w:val="1"/>
          <w:sz w:val="24"/>
          <w:szCs w:val="24"/>
        </w:rPr>
      </w:pPr>
    </w:p>
    <w:p>
      <w:pPr>
        <w:pStyle w:val="Body"/>
        <w:jc w:val="center"/>
        <w:rPr>
          <w:b w:val="1"/>
          <w:bCs w:val="1"/>
          <w:sz w:val="24"/>
          <w:szCs w:val="24"/>
        </w:rPr>
      </w:pPr>
      <w:r>
        <w:rPr>
          <w:b w:val="1"/>
          <w:bCs w:val="1"/>
          <w:sz w:val="24"/>
          <w:szCs w:val="24"/>
          <w:rtl w:val="0"/>
          <w:lang w:val="pt-PT"/>
        </w:rPr>
        <w:t>CHANGES &amp; AMENDMENTS (COST, TAXES)</w:t>
      </w:r>
    </w:p>
    <w:p>
      <w:pPr>
        <w:pStyle w:val="Body"/>
      </w:pPr>
      <w:r>
        <w:rPr>
          <w:rtl w:val="0"/>
          <w:lang w:val="en-US"/>
        </w:rPr>
        <w:t>Sendpk.com Reserves the Right to Amend the Prices &amp; Rates Quoted on Its Website Without Any Prior Notice.</w:t>
      </w:r>
    </w:p>
    <w:p>
      <w:pPr>
        <w:pStyle w:val="Body"/>
        <w:jc w:val="center"/>
        <w:rPr>
          <w:b w:val="1"/>
          <w:bCs w:val="1"/>
          <w:sz w:val="24"/>
          <w:szCs w:val="24"/>
        </w:rPr>
      </w:pPr>
      <w:r>
        <w:rPr>
          <w:b w:val="1"/>
          <w:bCs w:val="1"/>
          <w:sz w:val="24"/>
          <w:szCs w:val="24"/>
          <w:rtl w:val="0"/>
          <w:lang w:val="de-DE"/>
        </w:rPr>
        <w:t>SERVICES</w:t>
      </w:r>
    </w:p>
    <w:p>
      <w:pPr>
        <w:pStyle w:val="Body"/>
        <w:spacing w:after="0"/>
        <w:jc w:val="both"/>
      </w:pPr>
      <w:r>
        <w:rPr>
          <w:rtl w:val="0"/>
          <w:lang w:val="en-US"/>
        </w:rPr>
        <w:t>Delivery of Messages Is Largely Dependent on The Effective Functioning of Network Operators, Cellular Networks, Network Coverage &amp; The SMS Recipient's Mobile Handset. However, Sendpk.com Shall Make All Reasonable Endeavours to Ensure Uninterrupted &amp; Continued Use of The Service.</w:t>
      </w:r>
    </w:p>
    <w:p>
      <w:pPr>
        <w:pStyle w:val="Body"/>
        <w:spacing w:after="0"/>
        <w:jc w:val="both"/>
      </w:pPr>
    </w:p>
    <w:p>
      <w:pPr>
        <w:pStyle w:val="Body"/>
        <w:jc w:val="center"/>
        <w:rPr>
          <w:b w:val="1"/>
          <w:bCs w:val="1"/>
          <w:sz w:val="24"/>
          <w:szCs w:val="24"/>
        </w:rPr>
      </w:pPr>
      <w:r>
        <w:rPr>
          <w:b w:val="1"/>
          <w:bCs w:val="1"/>
          <w:sz w:val="24"/>
          <w:szCs w:val="24"/>
          <w:rtl w:val="0"/>
          <w:lang w:val="es-ES_tradnl"/>
        </w:rPr>
        <w:t>REFUNDS</w:t>
      </w:r>
    </w:p>
    <w:p>
      <w:pPr>
        <w:pStyle w:val="Body"/>
        <w:jc w:val="center"/>
        <w:rPr>
          <w:b w:val="1"/>
          <w:bCs w:val="1"/>
          <w:sz w:val="24"/>
          <w:szCs w:val="24"/>
        </w:rPr>
      </w:pPr>
      <w:r>
        <w:rPr>
          <w:rFonts w:ascii="Times New Roman" w:hAnsi="Times New Roman"/>
          <w:outline w:val="0"/>
          <w:color w:val="000000"/>
          <w:sz w:val="24"/>
          <w:szCs w:val="24"/>
          <w:u w:color="000000"/>
          <w:rtl w:val="0"/>
          <w:lang w:val="en-US"/>
          <w14:textFill>
            <w14:solidFill>
              <w14:srgbClr w14:val="000000"/>
            </w14:solidFill>
          </w14:textFill>
        </w:rPr>
        <w:t>Any amount paid for any service is non-refundable.</w:t>
      </w:r>
    </w:p>
    <w:p>
      <w:pPr>
        <w:pStyle w:val="Body"/>
        <w:jc w:val="center"/>
        <w:rPr>
          <w:b w:val="1"/>
          <w:bCs w:val="1"/>
          <w:sz w:val="24"/>
          <w:szCs w:val="24"/>
        </w:rPr>
      </w:pPr>
      <w:r>
        <w:rPr>
          <w:b w:val="1"/>
          <w:bCs w:val="1"/>
          <w:sz w:val="24"/>
          <w:szCs w:val="24"/>
          <w:rtl w:val="0"/>
          <w:lang w:val="en-US"/>
        </w:rPr>
        <w:t>ACCOUNT TERMINATION</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Sendpk.com / Bulksms.com.pk reserves the right to terminate services in case of any violation of the Terms and Conditions. The Terms and Conditions are subject to change without prior notice.</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I/We will be using Mask/Header Name: __________ against NTN: __________ to terminate our traffic. I/We have read, understood, and agree to abide by the Terms and Conditions.</w:t>
      </w:r>
    </w:p>
    <w:p>
      <w:pPr>
        <w:pStyle w:val="Body"/>
      </w:pPr>
    </w:p>
    <w:p>
      <w:pPr>
        <w:pStyle w:val="Body"/>
      </w:pPr>
      <w:r>
        <w:rPr>
          <w:rtl w:val="0"/>
          <w:lang w:val="de-DE"/>
        </w:rPr>
        <w:t xml:space="preserve">Name: </w:t>
      </w:r>
      <w:r>
        <w:br w:type="textWrapping"/>
      </w:r>
      <w:r>
        <w:rPr>
          <w:rtl w:val="0"/>
        </w:rPr>
        <w:t xml:space="preserve">CNIC: </w:t>
      </w:r>
      <w:r>
        <w:br w:type="textWrapping"/>
      </w:r>
      <w:r>
        <w:rPr>
          <w:rtl w:val="0"/>
          <w:lang w:val="en-US"/>
        </w:rPr>
        <w:t>Designation:</w:t>
      </w:r>
    </w:p>
    <w:p>
      <w:pPr>
        <w:pStyle w:val="Body"/>
      </w:pPr>
      <w:r>
        <w:rPr>
          <w:rtl w:val="0"/>
          <w:lang w:val="de-DE"/>
        </w:rPr>
        <w:t>Sign:</w:t>
      </w:r>
    </w:p>
    <w:p>
      <w:pPr>
        <w:pStyle w:val="Body"/>
      </w:pPr>
      <w:r>
        <w:rPr>
          <w:rtl w:val="0"/>
          <w:lang w:val="it-IT"/>
        </w:rPr>
        <w:t>Stamp</w:t>
      </w:r>
    </w:p>
    <w:sectPr>
      <w:headerReference w:type="default" r:id="rId4"/>
      <w:footerReference w:type="default" r:id="rId5"/>
      <w:pgSz w:w="11900" w:h="16840" w:orient="portrait"/>
      <w:pgMar w:top="72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